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F04" w:rsidRPr="00DA12AF" w:rsidRDefault="00615151" w:rsidP="00E30476">
      <w:pPr>
        <w:spacing w:line="360" w:lineRule="auto"/>
        <w:rPr>
          <w:rFonts w:ascii="Verdana" w:hAnsi="Verdana"/>
          <w:b/>
        </w:rPr>
      </w:pPr>
      <w:r w:rsidRPr="00DA12AF">
        <w:rPr>
          <w:rFonts w:ascii="Verdana" w:hAnsi="Verdana"/>
          <w:b/>
        </w:rPr>
        <w:t>Kafli 1:</w:t>
      </w:r>
    </w:p>
    <w:p w:rsidR="00615151" w:rsidRPr="00DA12AF" w:rsidRDefault="00615151" w:rsidP="00E30476">
      <w:pPr>
        <w:spacing w:line="360" w:lineRule="auto"/>
        <w:rPr>
          <w:rFonts w:ascii="Verdana" w:hAnsi="Verdana"/>
          <w:b/>
        </w:rPr>
      </w:pPr>
    </w:p>
    <w:p w:rsidR="00615151" w:rsidRPr="00DA12AF" w:rsidRDefault="00615151" w:rsidP="00E30476">
      <w:pPr>
        <w:spacing w:line="360" w:lineRule="auto"/>
        <w:rPr>
          <w:rFonts w:ascii="Verdana" w:hAnsi="Verdana"/>
        </w:rPr>
      </w:pPr>
      <w:r w:rsidRPr="00DA12AF">
        <w:rPr>
          <w:rFonts w:ascii="Verdana" w:hAnsi="Verdana"/>
          <w:b/>
        </w:rPr>
        <w:t>Samfélagsfærði</w:t>
      </w:r>
      <w:r w:rsidR="00E30476" w:rsidRPr="00DA12AF">
        <w:rPr>
          <w:rFonts w:ascii="Verdana" w:hAnsi="Verdana"/>
          <w:b/>
        </w:rPr>
        <w:t xml:space="preserve">: </w:t>
      </w:r>
      <w:r w:rsidR="00DA12AF" w:rsidRPr="00DA12AF">
        <w:rPr>
          <w:rFonts w:ascii="Verdana" w:hAnsi="Verdana"/>
          <w:b/>
        </w:rPr>
        <w:t>V</w:t>
      </w:r>
      <w:r w:rsidR="00B238B7" w:rsidRPr="00DA12AF">
        <w:rPr>
          <w:rFonts w:ascii="Verdana" w:hAnsi="Verdana"/>
        </w:rPr>
        <w:t>ísindagreinar eða lærdómsfög þar sem samfélagsleg málefni eru krufin. Dæmi um þetta eru lögfræði, sagnfræði, landafræði, mannfræði og mörg önnur fög, sem við í grunnskólanum steypum saman í einn graut og kennum sem samfélagsfærði.</w:t>
      </w:r>
    </w:p>
    <w:p w:rsidR="00E30476" w:rsidRPr="00DA12AF" w:rsidRDefault="00615151" w:rsidP="00DA12AF">
      <w:pPr>
        <w:spacing w:after="300" w:line="360" w:lineRule="auto"/>
        <w:rPr>
          <w:rFonts w:ascii="Verdana" w:eastAsia="Times New Roman" w:hAnsi="Verdana" w:cs="Helvetica"/>
          <w:color w:val="333333"/>
          <w:lang w:eastAsia="is-IS"/>
        </w:rPr>
      </w:pPr>
      <w:r w:rsidRPr="00DA12AF">
        <w:rPr>
          <w:rFonts w:ascii="Verdana" w:hAnsi="Verdana"/>
          <w:b/>
        </w:rPr>
        <w:t>Félagsmótun</w:t>
      </w:r>
      <w:r w:rsidR="00E30476" w:rsidRPr="00DA12AF">
        <w:rPr>
          <w:rFonts w:ascii="Verdana" w:hAnsi="Verdana"/>
          <w:b/>
        </w:rPr>
        <w:t xml:space="preserve">:  </w:t>
      </w:r>
      <w:r w:rsidR="00E30476" w:rsidRPr="00DA12AF">
        <w:rPr>
          <w:rFonts w:ascii="Verdana" w:eastAsia="Times New Roman" w:hAnsi="Verdana" w:cs="Helvetica"/>
          <w:color w:val="333333"/>
          <w:lang w:eastAsia="is-IS"/>
        </w:rPr>
        <w:t>Er það ferli þar sem þú lærir leikreglur samfélagsins, svo sem menningu, tungumál, siði og venjur. Félagsmótun hefst strax við fæðingu og henni lýkur aldrei. Þeir sem kenna okkur leikreglurnar eru kallaðir félagsmótunaraðilar. Þeir helstu eru, skólinn, vinir og fjölmiðlar ásamt fjölmörgum öðrum. </w:t>
      </w:r>
    </w:p>
    <w:p w:rsidR="00615151" w:rsidRPr="00DA12AF" w:rsidRDefault="00AC64E0" w:rsidP="00E30476">
      <w:pPr>
        <w:spacing w:line="360" w:lineRule="auto"/>
        <w:rPr>
          <w:rFonts w:ascii="Verdana" w:hAnsi="Verdana"/>
        </w:rPr>
      </w:pPr>
      <w:r w:rsidRPr="00DA12AF">
        <w:rPr>
          <w:rFonts w:ascii="Verdana" w:hAnsi="Verdana"/>
          <w:b/>
        </w:rPr>
        <w:t>Samfélag</w:t>
      </w:r>
      <w:r w:rsidR="00DA12AF" w:rsidRPr="00DA12AF">
        <w:rPr>
          <w:rFonts w:ascii="Verdana" w:hAnsi="Verdana"/>
          <w:b/>
        </w:rPr>
        <w:t>a</w:t>
      </w:r>
      <w:r w:rsidRPr="00DA12AF">
        <w:rPr>
          <w:rFonts w:ascii="Verdana" w:hAnsi="Verdana"/>
          <w:b/>
        </w:rPr>
        <w:t xml:space="preserve">: </w:t>
      </w:r>
      <w:r w:rsidRPr="00DA12AF">
        <w:rPr>
          <w:rFonts w:ascii="Verdana" w:hAnsi="Verdana" w:cs="Helvetica"/>
          <w:color w:val="333333"/>
          <w:shd w:val="clear" w:color="auto" w:fill="FFFFFF"/>
        </w:rPr>
        <w:t>Hópur fólks sem lifir saman í skipulögðum félagsskap og hefur samskipti hvert við annað. Íbúar samfélagsins fylgja að mestu sömu reglum og lögum og þeir hafa tilfinningu fyrir að tilheyra sama samfélagi. Samfélög geta verið bæði stór og smá. Dæmi: Fjölskyldan eða Evrópa. </w:t>
      </w:r>
    </w:p>
    <w:p w:rsidR="00615151" w:rsidRPr="00DA12AF" w:rsidRDefault="00615151" w:rsidP="00E30476">
      <w:pPr>
        <w:spacing w:line="360" w:lineRule="auto"/>
        <w:rPr>
          <w:rFonts w:ascii="Verdana" w:hAnsi="Verdana"/>
        </w:rPr>
      </w:pPr>
      <w:r w:rsidRPr="00DA12AF">
        <w:rPr>
          <w:rFonts w:ascii="Verdana" w:hAnsi="Verdana"/>
          <w:b/>
        </w:rPr>
        <w:t>Barnavinna</w:t>
      </w:r>
      <w:r w:rsidR="00E30476" w:rsidRPr="00DA12AF">
        <w:rPr>
          <w:rFonts w:ascii="Verdana" w:hAnsi="Verdana"/>
          <w:b/>
        </w:rPr>
        <w:t xml:space="preserve">:  </w:t>
      </w:r>
      <w:r w:rsidR="00E30476" w:rsidRPr="00DA12AF">
        <w:rPr>
          <w:rFonts w:ascii="Verdana" w:hAnsi="Verdana" w:cs="Helvetica"/>
          <w:color w:val="333333"/>
          <w:shd w:val="clear" w:color="auto" w:fill="FFFFFF"/>
        </w:rPr>
        <w:t>Vinna sem börn eru látin inna af hendi. Sérstök lög gilda um vinnutíma barna nú á dögum. Í bændasamfélaginu voru börn látin hefja störf (smalamennsku) við fimm eða sex ára aldurinn og frá 13 ára aldri töldust börn í mörgum til- fellum fullgilt verkafólk. </w:t>
      </w:r>
    </w:p>
    <w:p w:rsidR="00615151" w:rsidRPr="00DA12AF" w:rsidRDefault="00615151" w:rsidP="00E30476">
      <w:pPr>
        <w:spacing w:line="360" w:lineRule="auto"/>
        <w:rPr>
          <w:rFonts w:ascii="Verdana" w:hAnsi="Verdana"/>
        </w:rPr>
      </w:pPr>
      <w:r w:rsidRPr="00DA12AF">
        <w:rPr>
          <w:rFonts w:ascii="Verdana" w:hAnsi="Verdana"/>
          <w:b/>
        </w:rPr>
        <w:t>Mansal</w:t>
      </w:r>
      <w:r w:rsidR="00E30476" w:rsidRPr="00DA12AF">
        <w:rPr>
          <w:rFonts w:ascii="Verdana" w:hAnsi="Verdana"/>
          <w:b/>
        </w:rPr>
        <w:t xml:space="preserve">: </w:t>
      </w:r>
      <w:r w:rsidR="00DA12AF" w:rsidRPr="00DA12AF">
        <w:rPr>
          <w:rFonts w:ascii="Verdana" w:hAnsi="Verdana"/>
        </w:rPr>
        <w:t>er glæpastarfssemi sem felst í verslun með menn í hagnaðarskyni</w:t>
      </w:r>
    </w:p>
    <w:p w:rsidR="00615151" w:rsidRPr="00DA12AF" w:rsidRDefault="00615151" w:rsidP="00E30476">
      <w:pPr>
        <w:spacing w:line="360" w:lineRule="auto"/>
        <w:rPr>
          <w:rFonts w:ascii="Verdana" w:hAnsi="Verdana"/>
          <w:b/>
        </w:rPr>
      </w:pPr>
      <w:r w:rsidRPr="00DA12AF">
        <w:rPr>
          <w:rFonts w:ascii="Verdana" w:hAnsi="Verdana"/>
          <w:b/>
        </w:rPr>
        <w:t>Sjálfsþurftarbúskapur</w:t>
      </w:r>
      <w:r w:rsidR="00E30476" w:rsidRPr="00DA12AF">
        <w:rPr>
          <w:rFonts w:ascii="Verdana" w:hAnsi="Verdana"/>
          <w:b/>
        </w:rPr>
        <w:t>:</w:t>
      </w:r>
      <w:r w:rsidR="00B238B7" w:rsidRPr="00DA12AF">
        <w:rPr>
          <w:rFonts w:ascii="Verdana" w:hAnsi="Verdana"/>
          <w:b/>
        </w:rPr>
        <w:t xml:space="preserve"> </w:t>
      </w:r>
      <w:r w:rsidR="00B238B7" w:rsidRPr="00DA12AF">
        <w:rPr>
          <w:rFonts w:ascii="Verdana" w:hAnsi="Verdana" w:cs="Helvetica"/>
          <w:color w:val="333333"/>
          <w:shd w:val="clear" w:color="auto" w:fill="FFFFFF"/>
        </w:rPr>
        <w:t>Búskapur sem er sjálfum sér nógur, hver eining framleiðir mestallt af því sem hún þarfnast. Peningar lítið sem ekkert notaðir. Dæmi: Íslenska bændasam- félagið á 19. öld. </w:t>
      </w:r>
    </w:p>
    <w:p w:rsidR="00615151" w:rsidRPr="00DA12AF" w:rsidRDefault="00615151" w:rsidP="00E30476">
      <w:pPr>
        <w:spacing w:line="360" w:lineRule="auto"/>
        <w:rPr>
          <w:rFonts w:ascii="Verdana" w:hAnsi="Verdana"/>
        </w:rPr>
      </w:pPr>
      <w:r w:rsidRPr="00DA12AF">
        <w:rPr>
          <w:rFonts w:ascii="Verdana" w:hAnsi="Verdana"/>
          <w:b/>
        </w:rPr>
        <w:t>Vald</w:t>
      </w:r>
      <w:r w:rsidR="00E30476" w:rsidRPr="00DA12AF">
        <w:rPr>
          <w:rFonts w:ascii="Verdana" w:hAnsi="Verdana"/>
          <w:b/>
        </w:rPr>
        <w:t>:</w:t>
      </w:r>
      <w:r w:rsidR="00B238B7" w:rsidRPr="00DA12AF">
        <w:rPr>
          <w:rFonts w:ascii="Verdana" w:hAnsi="Verdana"/>
          <w:b/>
        </w:rPr>
        <w:t xml:space="preserve"> </w:t>
      </w:r>
      <w:r w:rsidR="00B238B7" w:rsidRPr="00DA12AF">
        <w:rPr>
          <w:rFonts w:ascii="Verdana" w:hAnsi="Verdana" w:cs="Helvetica"/>
          <w:color w:val="333333"/>
          <w:shd w:val="clear" w:color="auto" w:fill="FFFFFF"/>
        </w:rPr>
        <w:t>Aðstaða einstaklings eða einstaklinga til að láta aðra lúta vilja sínum. </w:t>
      </w:r>
    </w:p>
    <w:p w:rsidR="00615151" w:rsidRPr="00DA12AF" w:rsidRDefault="00615151" w:rsidP="00E30476">
      <w:pPr>
        <w:spacing w:line="360" w:lineRule="auto"/>
        <w:rPr>
          <w:rFonts w:ascii="Verdana" w:hAnsi="Verdana"/>
        </w:rPr>
      </w:pPr>
      <w:r w:rsidRPr="00DA12AF">
        <w:rPr>
          <w:rFonts w:ascii="Verdana" w:hAnsi="Verdana"/>
          <w:b/>
        </w:rPr>
        <w:t>Gildi</w:t>
      </w:r>
      <w:r w:rsidR="00E30476" w:rsidRPr="00DA12AF">
        <w:rPr>
          <w:rFonts w:ascii="Verdana" w:hAnsi="Verdana"/>
          <w:b/>
        </w:rPr>
        <w:t>:</w:t>
      </w:r>
      <w:r w:rsidR="003B61C0" w:rsidRPr="00DA12AF">
        <w:rPr>
          <w:rFonts w:ascii="Verdana" w:hAnsi="Verdana"/>
          <w:b/>
        </w:rPr>
        <w:t xml:space="preserve"> </w:t>
      </w:r>
      <w:r w:rsidR="003B61C0" w:rsidRPr="00DA12AF">
        <w:rPr>
          <w:rFonts w:ascii="Verdana" w:hAnsi="Verdana" w:cs="Helvetica"/>
          <w:color w:val="333333"/>
          <w:shd w:val="clear" w:color="auto" w:fill="FFFFFF"/>
        </w:rPr>
        <w:t>Hugmyndir um hvað sé æskilegt eða gott í samfélaginu. Gildin eru ólík eftir samfélögum. Dæmi um gildi hér á landi er t.d. framhaldsmenntun eða að vera virkur á vinnumarkaði. </w:t>
      </w:r>
    </w:p>
    <w:p w:rsidR="00615151" w:rsidRPr="00DA12AF" w:rsidRDefault="00615151" w:rsidP="00E30476">
      <w:pPr>
        <w:spacing w:line="360" w:lineRule="auto"/>
        <w:rPr>
          <w:rFonts w:ascii="Verdana" w:hAnsi="Verdana"/>
        </w:rPr>
      </w:pPr>
      <w:r w:rsidRPr="00DA12AF">
        <w:rPr>
          <w:rFonts w:ascii="Verdana" w:hAnsi="Verdana"/>
          <w:b/>
        </w:rPr>
        <w:t>Sveitarfélag</w:t>
      </w:r>
      <w:r w:rsidR="00E30476" w:rsidRPr="00DA12AF">
        <w:rPr>
          <w:rFonts w:ascii="Verdana" w:hAnsi="Verdana"/>
          <w:b/>
        </w:rPr>
        <w:t>:</w:t>
      </w:r>
      <w:r w:rsidR="00B238B7" w:rsidRPr="00DA12AF">
        <w:rPr>
          <w:rFonts w:ascii="Verdana" w:hAnsi="Verdana"/>
          <w:b/>
        </w:rPr>
        <w:t xml:space="preserve"> </w:t>
      </w:r>
      <w:r w:rsidR="00B238B7" w:rsidRPr="00DA12AF">
        <w:rPr>
          <w:rFonts w:ascii="Verdana" w:hAnsi="Verdana"/>
        </w:rPr>
        <w:t>Minsta stjórnsýslueining ríkisins.  Oftast bara eitt bæjarfélag eða fá og með bæjarstjórna, getur verið borg eða smá landsvæði.</w:t>
      </w:r>
    </w:p>
    <w:p w:rsidR="00615151" w:rsidRPr="00DA12AF" w:rsidRDefault="00615151" w:rsidP="00E30476">
      <w:pPr>
        <w:spacing w:line="360" w:lineRule="auto"/>
        <w:rPr>
          <w:rFonts w:ascii="Verdana" w:hAnsi="Verdana"/>
        </w:rPr>
      </w:pPr>
      <w:r w:rsidRPr="00DA12AF">
        <w:rPr>
          <w:rFonts w:ascii="Verdana" w:hAnsi="Verdana"/>
          <w:b/>
        </w:rPr>
        <w:lastRenderedPageBreak/>
        <w:t>Yfirstétt</w:t>
      </w:r>
      <w:r w:rsidR="00E30476" w:rsidRPr="00DA12AF">
        <w:rPr>
          <w:rFonts w:ascii="Verdana" w:hAnsi="Verdana"/>
          <w:b/>
        </w:rPr>
        <w:t>:</w:t>
      </w:r>
      <w:r w:rsidR="00B238B7" w:rsidRPr="00DA12AF">
        <w:rPr>
          <w:rFonts w:ascii="Verdana" w:hAnsi="Verdana"/>
          <w:b/>
        </w:rPr>
        <w:t xml:space="preserve"> </w:t>
      </w:r>
      <w:r w:rsidR="00B238B7" w:rsidRPr="00DA12AF">
        <w:rPr>
          <w:rFonts w:ascii="Verdana" w:hAnsi="Verdana" w:cs="Helvetica"/>
          <w:color w:val="333333"/>
          <w:shd w:val="clear" w:color="auto" w:fill="FFFFFF"/>
        </w:rPr>
        <w:t>Valdamesta stéttin í hverju þjóðfélagi. Til hennar teljast meðal annars æðstu embættismenn þjóðarinnar, forstjórar stórfyrirtækja eða fjármálafyrirtækja. </w:t>
      </w:r>
    </w:p>
    <w:p w:rsidR="00615151" w:rsidRPr="00DA12AF" w:rsidRDefault="00615151" w:rsidP="00E30476">
      <w:pPr>
        <w:spacing w:line="360" w:lineRule="auto"/>
        <w:rPr>
          <w:rFonts w:ascii="Verdana" w:hAnsi="Verdana"/>
        </w:rPr>
      </w:pPr>
      <w:r w:rsidRPr="00DA12AF">
        <w:rPr>
          <w:rFonts w:ascii="Verdana" w:hAnsi="Verdana"/>
          <w:b/>
        </w:rPr>
        <w:t>Landbúnaðarbyltingin</w:t>
      </w:r>
      <w:r w:rsidR="00E30476" w:rsidRPr="00DA12AF">
        <w:rPr>
          <w:rFonts w:ascii="Verdana" w:hAnsi="Verdana"/>
          <w:b/>
        </w:rPr>
        <w:t>:</w:t>
      </w:r>
      <w:r w:rsidR="003E22DB" w:rsidRPr="00DA12AF">
        <w:rPr>
          <w:rFonts w:ascii="Verdana" w:hAnsi="Verdana"/>
          <w:b/>
        </w:rPr>
        <w:t xml:space="preserve"> </w:t>
      </w:r>
      <w:r w:rsidR="003E22DB" w:rsidRPr="00DA12AF">
        <w:rPr>
          <w:rFonts w:ascii="Verdana" w:hAnsi="Verdana" w:cs="Helvetica"/>
          <w:color w:val="333333"/>
          <w:shd w:val="clear" w:color="auto" w:fill="FFFFFF"/>
        </w:rPr>
        <w:t>Þegar sú breyting varð á samfélaginu að fólk fór að stunda landbúnað og húsdýrahald fyrir um 10–12.000 árum. Matavælaframleiðslan stórjókst og samfélagið varð stéttskipt. </w:t>
      </w:r>
    </w:p>
    <w:p w:rsidR="00615151" w:rsidRPr="00DA12AF" w:rsidRDefault="00615151" w:rsidP="00E30476">
      <w:pPr>
        <w:spacing w:line="360" w:lineRule="auto"/>
        <w:rPr>
          <w:rFonts w:ascii="Verdana" w:hAnsi="Verdana"/>
          <w:b/>
        </w:rPr>
      </w:pPr>
      <w:r w:rsidRPr="00DA12AF">
        <w:rPr>
          <w:rFonts w:ascii="Verdana" w:hAnsi="Verdana"/>
          <w:b/>
        </w:rPr>
        <w:t>Viðmið</w:t>
      </w:r>
      <w:r w:rsidR="00E30476" w:rsidRPr="00DA12AF">
        <w:rPr>
          <w:rFonts w:ascii="Verdana" w:hAnsi="Verdana"/>
          <w:b/>
        </w:rPr>
        <w:t>:</w:t>
      </w:r>
      <w:r w:rsidR="00B238B7" w:rsidRPr="00DA12AF">
        <w:rPr>
          <w:rFonts w:ascii="Verdana" w:hAnsi="Verdana"/>
          <w:b/>
        </w:rPr>
        <w:t xml:space="preserve"> </w:t>
      </w:r>
      <w:r w:rsidR="00B238B7" w:rsidRPr="00DA12AF">
        <w:rPr>
          <w:rFonts w:ascii="Verdana" w:hAnsi="Verdana" w:cs="Helvetica"/>
          <w:color w:val="333333"/>
          <w:shd w:val="clear" w:color="auto" w:fill="FFFFFF"/>
        </w:rPr>
        <w:t>Sérstakar reglur, skráðar og óskráðar, sem segja til um hvernig við eigum að haga okkur við mismunandi aðstæður. Viðmiðin eru breytileg eftir tíma og eftir samfélögum. Dæmi: Þú mátt ekki skrópa úr skólanum (skráð viðmið) og þú mátt ekki ganga í ósamstæðum skóm (óskráð viðmið). </w:t>
      </w:r>
    </w:p>
    <w:p w:rsidR="00615151" w:rsidRPr="00DA12AF" w:rsidRDefault="00615151" w:rsidP="00E30476">
      <w:pPr>
        <w:spacing w:line="360" w:lineRule="auto"/>
        <w:rPr>
          <w:rFonts w:ascii="Verdana" w:hAnsi="Verdana"/>
        </w:rPr>
      </w:pPr>
      <w:r w:rsidRPr="00DA12AF">
        <w:rPr>
          <w:rFonts w:ascii="Verdana" w:hAnsi="Verdana"/>
          <w:b/>
        </w:rPr>
        <w:t>Sjálfmynd</w:t>
      </w:r>
      <w:r w:rsidR="00E30476" w:rsidRPr="00DA12AF">
        <w:rPr>
          <w:rFonts w:ascii="Verdana" w:hAnsi="Verdana"/>
          <w:b/>
        </w:rPr>
        <w:t>:</w:t>
      </w:r>
      <w:r w:rsidR="00AC64E0" w:rsidRPr="00DA12AF">
        <w:rPr>
          <w:rFonts w:ascii="Verdana" w:hAnsi="Verdana"/>
          <w:b/>
        </w:rPr>
        <w:t xml:space="preserve"> </w:t>
      </w:r>
      <w:r w:rsidR="00AC64E0" w:rsidRPr="00DA12AF">
        <w:rPr>
          <w:rFonts w:ascii="Verdana" w:hAnsi="Verdana" w:cs="Helvetica"/>
          <w:color w:val="333333"/>
          <w:shd w:val="clear" w:color="auto" w:fill="FFFFFF"/>
        </w:rPr>
        <w:t>Allar hugmyndir sem þú hefur um þig og sjálfsmyndin mótast af þeirri stöðu og hlutverkum sem þú leikur dags daglega. Sjálfsmynd felur því í sér allt það sem þú notar til að skilgreina þig og aðgreina þig frá öðrum, þar með talið líkamleg einkenni, félags- og sálfræðilegir eiginleikar, hæfileikar og færni, af- staða til lífsins og svo framvegis. Dæmi: Ég er skemmtileg(ur), feimin(n), klár. </w:t>
      </w:r>
    </w:p>
    <w:p w:rsidR="00615151" w:rsidRPr="00DA12AF" w:rsidRDefault="00615151" w:rsidP="00E30476">
      <w:pPr>
        <w:spacing w:line="360" w:lineRule="auto"/>
        <w:rPr>
          <w:rFonts w:ascii="Verdana" w:hAnsi="Verdana"/>
          <w:b/>
        </w:rPr>
      </w:pPr>
      <w:r w:rsidRPr="00DA12AF">
        <w:rPr>
          <w:rFonts w:ascii="Verdana" w:hAnsi="Verdana"/>
          <w:b/>
        </w:rPr>
        <w:t>Skoðun</w:t>
      </w:r>
      <w:r w:rsidR="00E30476" w:rsidRPr="00DA12AF">
        <w:rPr>
          <w:rFonts w:ascii="Verdana" w:hAnsi="Verdana"/>
          <w:b/>
        </w:rPr>
        <w:t>:</w:t>
      </w:r>
      <w:r w:rsidR="00AC64E0" w:rsidRPr="00DA12AF">
        <w:rPr>
          <w:rFonts w:ascii="Verdana" w:hAnsi="Verdana"/>
          <w:b/>
        </w:rPr>
        <w:t xml:space="preserve"> </w:t>
      </w:r>
      <w:r w:rsidR="00B238B7" w:rsidRPr="00DA12AF">
        <w:rPr>
          <w:rFonts w:ascii="Verdana" w:hAnsi="Verdana" w:cs="Arial"/>
          <w:color w:val="222222"/>
          <w:shd w:val="clear" w:color="auto" w:fill="FFFFFF"/>
        </w:rPr>
        <w:t> </w:t>
      </w:r>
      <w:r w:rsidR="003E22DB" w:rsidRPr="00DA12AF">
        <w:rPr>
          <w:rFonts w:ascii="Verdana" w:hAnsi="Verdana" w:cs="Arial"/>
          <w:color w:val="222222"/>
          <w:shd w:val="clear" w:color="auto" w:fill="FFFFFF"/>
        </w:rPr>
        <w:t xml:space="preserve">stundum skilgreint sem </w:t>
      </w:r>
      <w:r w:rsidR="00B238B7" w:rsidRPr="00DA12AF">
        <w:rPr>
          <w:rFonts w:ascii="Verdana" w:hAnsi="Verdana" w:cs="Arial"/>
          <w:color w:val="222222"/>
          <w:shd w:val="clear" w:color="auto" w:fill="FFFFFF"/>
        </w:rPr>
        <w:t>sannfæring án sannreynslu eða staðfestingar</w:t>
      </w:r>
      <w:r w:rsidR="003E22DB" w:rsidRPr="00DA12AF">
        <w:rPr>
          <w:rFonts w:ascii="Verdana" w:hAnsi="Verdana" w:cs="Arial"/>
          <w:color w:val="222222"/>
          <w:shd w:val="clear" w:color="auto" w:fill="FFFFFF"/>
        </w:rPr>
        <w:t>, skoðun getur samt byggt á gögnum og þekkingu en kallast þá kannski frekar upplýst skoðun.</w:t>
      </w:r>
    </w:p>
    <w:p w:rsidR="00615151" w:rsidRPr="00DA12AF" w:rsidRDefault="00615151" w:rsidP="00E30476">
      <w:pPr>
        <w:spacing w:line="360" w:lineRule="auto"/>
        <w:rPr>
          <w:rFonts w:ascii="Verdana" w:hAnsi="Verdana"/>
          <w:b/>
        </w:rPr>
      </w:pPr>
    </w:p>
    <w:p w:rsidR="00615151" w:rsidRPr="00DA12AF" w:rsidRDefault="00615151" w:rsidP="00E30476">
      <w:pPr>
        <w:spacing w:line="360" w:lineRule="auto"/>
        <w:rPr>
          <w:rFonts w:ascii="Verdana" w:hAnsi="Verdana"/>
          <w:b/>
        </w:rPr>
      </w:pPr>
      <w:r w:rsidRPr="00DA12AF">
        <w:rPr>
          <w:rFonts w:ascii="Verdana" w:hAnsi="Verdana"/>
          <w:b/>
        </w:rPr>
        <w:t>2.kafli</w:t>
      </w:r>
    </w:p>
    <w:p w:rsidR="00615151" w:rsidRPr="00DA12AF" w:rsidRDefault="00615151" w:rsidP="00E30476">
      <w:pPr>
        <w:spacing w:line="360" w:lineRule="auto"/>
        <w:rPr>
          <w:rFonts w:ascii="Verdana" w:hAnsi="Verdana"/>
        </w:rPr>
      </w:pPr>
      <w:r w:rsidRPr="00DA12AF">
        <w:rPr>
          <w:rFonts w:ascii="Verdana" w:hAnsi="Verdana"/>
          <w:b/>
        </w:rPr>
        <w:t>Hnattvæðing</w:t>
      </w:r>
      <w:r w:rsidR="00E30476" w:rsidRPr="00DA12AF">
        <w:rPr>
          <w:rFonts w:ascii="Verdana" w:hAnsi="Verdana"/>
          <w:b/>
        </w:rPr>
        <w:t>:</w:t>
      </w:r>
      <w:r w:rsidR="003B61C0" w:rsidRPr="00DA12AF">
        <w:rPr>
          <w:rFonts w:ascii="Verdana" w:hAnsi="Verdana"/>
          <w:b/>
        </w:rPr>
        <w:t xml:space="preserve"> </w:t>
      </w:r>
      <w:r w:rsidR="003B61C0" w:rsidRPr="00DA12AF">
        <w:rPr>
          <w:rFonts w:ascii="Verdana" w:hAnsi="Verdana" w:cs="Helvetica"/>
          <w:color w:val="333333"/>
          <w:shd w:val="clear" w:color="auto" w:fill="FFFFFF"/>
        </w:rPr>
        <w:t>Aukin samskipti og viðskipti af ýmsu tagi milli þjóða heims, m.a. vegna bættra fjarskipta og samgangna. </w:t>
      </w:r>
    </w:p>
    <w:p w:rsidR="00615151" w:rsidRPr="00DA12AF" w:rsidRDefault="00615151" w:rsidP="00E30476">
      <w:pPr>
        <w:spacing w:line="360" w:lineRule="auto"/>
        <w:rPr>
          <w:rFonts w:ascii="Verdana" w:hAnsi="Verdana"/>
        </w:rPr>
      </w:pPr>
      <w:r w:rsidRPr="00DA12AF">
        <w:rPr>
          <w:rFonts w:ascii="Verdana" w:hAnsi="Verdana"/>
          <w:b/>
        </w:rPr>
        <w:t>Hnattrænn hugsanaháttur</w:t>
      </w:r>
      <w:r w:rsidR="00E30476" w:rsidRPr="00DA12AF">
        <w:rPr>
          <w:rFonts w:ascii="Verdana" w:hAnsi="Verdana"/>
          <w:b/>
        </w:rPr>
        <w:t>:</w:t>
      </w:r>
      <w:r w:rsidR="00AC64E0" w:rsidRPr="00DA12AF">
        <w:rPr>
          <w:rFonts w:ascii="Verdana" w:hAnsi="Verdana"/>
          <w:b/>
        </w:rPr>
        <w:t xml:space="preserve"> </w:t>
      </w:r>
      <w:r w:rsidR="00AC64E0" w:rsidRPr="00DA12AF">
        <w:rPr>
          <w:rFonts w:ascii="Verdana" w:hAnsi="Verdana"/>
        </w:rPr>
        <w:t>að hugsa um og taka mið af fólki í öðrum þjóðum þegar verið er að skoða aðgerðir.</w:t>
      </w:r>
    </w:p>
    <w:p w:rsidR="00615151" w:rsidRPr="00DA12AF" w:rsidRDefault="00615151" w:rsidP="00E30476">
      <w:pPr>
        <w:spacing w:line="360" w:lineRule="auto"/>
        <w:rPr>
          <w:rFonts w:ascii="Verdana" w:hAnsi="Verdana"/>
        </w:rPr>
      </w:pPr>
      <w:r w:rsidRPr="00DA12AF">
        <w:rPr>
          <w:rFonts w:ascii="Verdana" w:hAnsi="Verdana"/>
          <w:b/>
        </w:rPr>
        <w:t>Keyta</w:t>
      </w:r>
      <w:r w:rsidR="00E30476" w:rsidRPr="00DA12AF">
        <w:rPr>
          <w:rFonts w:ascii="Verdana" w:hAnsi="Verdana"/>
          <w:b/>
        </w:rPr>
        <w:t>:</w:t>
      </w:r>
      <w:r w:rsidR="00AC64E0" w:rsidRPr="00DA12AF">
        <w:rPr>
          <w:rFonts w:ascii="Verdana" w:hAnsi="Verdana"/>
          <w:b/>
        </w:rPr>
        <w:t xml:space="preserve"> </w:t>
      </w:r>
      <w:r w:rsidR="00AC64E0" w:rsidRPr="00DA12AF">
        <w:rPr>
          <w:rFonts w:ascii="Verdana" w:hAnsi="Verdana"/>
        </w:rPr>
        <w:t>Kúahland sem notað var til hárþvottar fyrr á öldum</w:t>
      </w:r>
    </w:p>
    <w:p w:rsidR="00615151" w:rsidRPr="00DA12AF" w:rsidRDefault="00615151" w:rsidP="00E30476">
      <w:pPr>
        <w:spacing w:line="360" w:lineRule="auto"/>
        <w:rPr>
          <w:rFonts w:ascii="Verdana" w:hAnsi="Verdana"/>
          <w:b/>
        </w:rPr>
      </w:pPr>
      <w:r w:rsidRPr="00DA12AF">
        <w:rPr>
          <w:rFonts w:ascii="Verdana" w:hAnsi="Verdana"/>
          <w:b/>
        </w:rPr>
        <w:t>Formlegt viðmið</w:t>
      </w:r>
      <w:r w:rsidR="00E30476" w:rsidRPr="00DA12AF">
        <w:rPr>
          <w:rFonts w:ascii="Verdana" w:hAnsi="Verdana"/>
          <w:b/>
        </w:rPr>
        <w:t>:</w:t>
      </w:r>
      <w:r w:rsidR="00AC64E0" w:rsidRPr="00DA12AF">
        <w:rPr>
          <w:rFonts w:ascii="Verdana" w:hAnsi="Verdana"/>
          <w:b/>
        </w:rPr>
        <w:t xml:space="preserve"> </w:t>
      </w:r>
      <w:r w:rsidR="00AC64E0" w:rsidRPr="00DA12AF">
        <w:rPr>
          <w:rFonts w:ascii="Verdana" w:hAnsi="Verdana" w:cs="Helvetica"/>
          <w:color w:val="333333"/>
          <w:shd w:val="clear" w:color="auto" w:fill="FFFFFF"/>
        </w:rPr>
        <w:t>Sérstakar reglur, sem segja til um hvernig við eigum að haga okkur við mismunandi aðstæður. Viðmiðin eru breytileg eftir tíma og eftir samfélögum. Dæmi: Þú mátt ekki skrópa úr skólanum (skráð viðmið) Formleg viðmið hafa oft formlegt taumhald, eða refsingu, fangelsi, sektir, skráningu í mentor og svo framvegis.</w:t>
      </w:r>
    </w:p>
    <w:p w:rsidR="00615151" w:rsidRPr="00DA12AF" w:rsidRDefault="00615151" w:rsidP="00E30476">
      <w:pPr>
        <w:spacing w:line="360" w:lineRule="auto"/>
        <w:rPr>
          <w:rFonts w:ascii="Verdana" w:hAnsi="Verdana"/>
        </w:rPr>
      </w:pPr>
      <w:r w:rsidRPr="00DA12AF">
        <w:rPr>
          <w:rFonts w:ascii="Verdana" w:hAnsi="Verdana"/>
          <w:b/>
        </w:rPr>
        <w:lastRenderedPageBreak/>
        <w:t>Ófromlegt viðmið</w:t>
      </w:r>
      <w:r w:rsidR="00E30476" w:rsidRPr="00DA12AF">
        <w:rPr>
          <w:rFonts w:ascii="Verdana" w:hAnsi="Verdana"/>
          <w:b/>
        </w:rPr>
        <w:t>:</w:t>
      </w:r>
      <w:r w:rsidR="00AC64E0" w:rsidRPr="00DA12AF">
        <w:rPr>
          <w:rFonts w:ascii="Verdana" w:hAnsi="Verdana"/>
          <w:b/>
        </w:rPr>
        <w:t xml:space="preserve"> </w:t>
      </w:r>
      <w:r w:rsidR="00AC64E0" w:rsidRPr="00DA12AF">
        <w:rPr>
          <w:rFonts w:ascii="Verdana" w:hAnsi="Verdana"/>
        </w:rPr>
        <w:t>óyrtar reglur samfélagsins, sem segir til um hvernig við eigum að haga okkur við mismundnaid aðstæður., viðmið eru breytileg eftir tíma og eftir samfélögum.</w:t>
      </w:r>
    </w:p>
    <w:p w:rsidR="00615151" w:rsidRPr="00DA12AF" w:rsidRDefault="00615151" w:rsidP="00E30476">
      <w:pPr>
        <w:spacing w:line="360" w:lineRule="auto"/>
        <w:rPr>
          <w:rFonts w:ascii="Verdana" w:hAnsi="Verdana"/>
        </w:rPr>
      </w:pPr>
      <w:r w:rsidRPr="00DA12AF">
        <w:rPr>
          <w:rFonts w:ascii="Verdana" w:hAnsi="Verdana"/>
          <w:b/>
        </w:rPr>
        <w:t>Formlegt taumhald</w:t>
      </w:r>
      <w:r w:rsidR="00E30476" w:rsidRPr="00DA12AF">
        <w:rPr>
          <w:rFonts w:ascii="Verdana" w:hAnsi="Verdana"/>
          <w:b/>
        </w:rPr>
        <w:t xml:space="preserve">: </w:t>
      </w:r>
      <w:r w:rsidR="00E30476" w:rsidRPr="00DA12AF">
        <w:rPr>
          <w:rFonts w:ascii="Verdana" w:hAnsi="Verdana" w:cs="Helvetica"/>
          <w:color w:val="333333"/>
          <w:shd w:val="clear" w:color="auto" w:fill="FFFFFF"/>
        </w:rPr>
        <w:t>Mismunandi aðferðir (sýnilegar og duldar) sem eiga að tryggja að fólk fylgi viðmiðum og hegði sér á viðunandi hátt. </w:t>
      </w:r>
      <w:r w:rsidR="003E22DB" w:rsidRPr="00DA12AF">
        <w:rPr>
          <w:rFonts w:ascii="Verdana" w:hAnsi="Verdana" w:cs="Helvetica"/>
          <w:color w:val="333333"/>
          <w:shd w:val="clear" w:color="auto" w:fill="FFFFFF"/>
        </w:rPr>
        <w:t>Formlegt taumhald, eru oftast skráð viðurlög við reglum.</w:t>
      </w:r>
    </w:p>
    <w:p w:rsidR="00615151" w:rsidRPr="00DA12AF" w:rsidRDefault="00615151" w:rsidP="00E30476">
      <w:pPr>
        <w:spacing w:line="360" w:lineRule="auto"/>
        <w:rPr>
          <w:rFonts w:ascii="Verdana" w:hAnsi="Verdana"/>
        </w:rPr>
      </w:pPr>
      <w:r w:rsidRPr="00DA12AF">
        <w:rPr>
          <w:rFonts w:ascii="Verdana" w:hAnsi="Verdana"/>
          <w:b/>
        </w:rPr>
        <w:t>Óformlegt taumhald</w:t>
      </w:r>
      <w:r w:rsidR="00E30476" w:rsidRPr="00DA12AF">
        <w:rPr>
          <w:rFonts w:ascii="Verdana" w:hAnsi="Verdana"/>
          <w:b/>
        </w:rPr>
        <w:t xml:space="preserve">: </w:t>
      </w:r>
      <w:r w:rsidR="003E22DB" w:rsidRPr="00DA12AF">
        <w:rPr>
          <w:rFonts w:ascii="Verdana" w:hAnsi="Verdana"/>
          <w:b/>
        </w:rPr>
        <w:t xml:space="preserve"> </w:t>
      </w:r>
      <w:r w:rsidR="003E22DB" w:rsidRPr="00DA12AF">
        <w:rPr>
          <w:rFonts w:ascii="Verdana" w:hAnsi="Verdana"/>
        </w:rPr>
        <w:t>mismunandi aðferðir sem eiga að tryggja að fólk fylgi viðmiðum og hegðu sér á tiltekinn hátt.  Óformlegt taumhald, eru oft svipbryggði, pískur og slíkt, grín eða aðrar neiðarlegar aðgerðir til að krefjast hlíðni.</w:t>
      </w:r>
    </w:p>
    <w:p w:rsidR="00E30476" w:rsidRPr="00DA12AF" w:rsidRDefault="00615151" w:rsidP="00E30476">
      <w:pPr>
        <w:spacing w:after="300"/>
        <w:rPr>
          <w:rFonts w:ascii="Verdana" w:eastAsia="Times New Roman" w:hAnsi="Verdana" w:cs="Helvetica"/>
          <w:color w:val="333333"/>
          <w:lang w:eastAsia="is-IS"/>
        </w:rPr>
      </w:pPr>
      <w:r w:rsidRPr="00DA12AF">
        <w:rPr>
          <w:rFonts w:ascii="Verdana" w:hAnsi="Verdana"/>
          <w:b/>
        </w:rPr>
        <w:t>Efnishyggja</w:t>
      </w:r>
      <w:r w:rsidR="00E30476" w:rsidRPr="00DA12AF">
        <w:rPr>
          <w:rFonts w:ascii="Verdana" w:hAnsi="Verdana"/>
          <w:b/>
        </w:rPr>
        <w:t xml:space="preserve">:  </w:t>
      </w:r>
      <w:r w:rsidR="00E30476" w:rsidRPr="00DA12AF">
        <w:rPr>
          <w:rFonts w:ascii="Verdana" w:eastAsia="Times New Roman" w:hAnsi="Verdana" w:cs="Helvetica"/>
          <w:color w:val="333333"/>
          <w:lang w:eastAsia="is-IS"/>
        </w:rPr>
        <w:t>Það að leggja aðaláherslu á veraldleg gæði. </w:t>
      </w:r>
    </w:p>
    <w:p w:rsidR="00615151" w:rsidRPr="00DA12AF" w:rsidRDefault="00615151" w:rsidP="00E30476">
      <w:pPr>
        <w:spacing w:line="360" w:lineRule="auto"/>
        <w:rPr>
          <w:rFonts w:ascii="Verdana" w:hAnsi="Verdana"/>
        </w:rPr>
      </w:pPr>
      <w:r w:rsidRPr="00DA12AF">
        <w:rPr>
          <w:rFonts w:ascii="Verdana" w:hAnsi="Verdana"/>
          <w:b/>
        </w:rPr>
        <w:t>Afturhald</w:t>
      </w:r>
      <w:r w:rsidR="00E30476" w:rsidRPr="00DA12AF">
        <w:rPr>
          <w:rFonts w:ascii="Verdana" w:hAnsi="Verdana"/>
          <w:b/>
        </w:rPr>
        <w:t xml:space="preserve">: </w:t>
      </w:r>
      <w:r w:rsidR="00E30476" w:rsidRPr="00DA12AF">
        <w:rPr>
          <w:rFonts w:ascii="Verdana" w:hAnsi="Verdana"/>
        </w:rPr>
        <w:t>Sú skoðun að halda beri aftur af samfélagslegum breytingum og fara varlega í miklar umbyltingar á regluverki og gildum.  Ekki endilega það sama og að telja allt gamalt betra, meira eins og að te</w:t>
      </w:r>
      <w:r w:rsidR="00DA12AF">
        <w:rPr>
          <w:rFonts w:ascii="Verdana" w:hAnsi="Verdana"/>
        </w:rPr>
        <w:t>l</w:t>
      </w:r>
      <w:r w:rsidR="00E30476" w:rsidRPr="00DA12AF">
        <w:rPr>
          <w:rFonts w:ascii="Verdana" w:hAnsi="Verdana"/>
        </w:rPr>
        <w:t>ja djöfullin</w:t>
      </w:r>
      <w:r w:rsidR="00DA12AF">
        <w:rPr>
          <w:rFonts w:ascii="Verdana" w:hAnsi="Verdana"/>
        </w:rPr>
        <w:t xml:space="preserve">n sem þú þekkir </w:t>
      </w:r>
      <w:r w:rsidR="00E30476" w:rsidRPr="00DA12AF">
        <w:rPr>
          <w:rFonts w:ascii="Verdana" w:hAnsi="Verdana"/>
        </w:rPr>
        <w:t>betri en djöfullinn sem þú þekkir ekki.</w:t>
      </w:r>
    </w:p>
    <w:p w:rsidR="00615151" w:rsidRPr="00DA12AF" w:rsidRDefault="00615151" w:rsidP="00E30476">
      <w:pPr>
        <w:spacing w:line="360" w:lineRule="auto"/>
        <w:rPr>
          <w:rFonts w:ascii="Verdana" w:hAnsi="Verdana"/>
          <w:b/>
        </w:rPr>
      </w:pPr>
      <w:r w:rsidRPr="00DA12AF">
        <w:rPr>
          <w:rFonts w:ascii="Verdana" w:hAnsi="Verdana"/>
          <w:b/>
        </w:rPr>
        <w:t>Kynhlutverk</w:t>
      </w:r>
      <w:r w:rsidR="003B61C0" w:rsidRPr="00DA12AF">
        <w:rPr>
          <w:rFonts w:ascii="Verdana" w:hAnsi="Verdana"/>
          <w:b/>
        </w:rPr>
        <w:t xml:space="preserve">: </w:t>
      </w:r>
      <w:r w:rsidR="003B61C0" w:rsidRPr="00DA12AF">
        <w:rPr>
          <w:rFonts w:ascii="Verdana" w:hAnsi="Verdana" w:cs="Helvetica"/>
          <w:color w:val="333333"/>
          <w:shd w:val="clear" w:color="auto" w:fill="FFFFFF"/>
        </w:rPr>
        <w:t>Segir til um hvernig þú átt að hegða þér í samræmi við ríkjandi viðmið og gildi sem eru almennt viðurkennd fyrir hvort kyn. Kynhlutverk eru félagslega lærð en ekki meðfædd og því ólík milli samfél</w:t>
      </w:r>
      <w:r w:rsidR="00DA12AF">
        <w:rPr>
          <w:rFonts w:ascii="Verdana" w:hAnsi="Verdana" w:cs="Helvetica"/>
          <w:color w:val="333333"/>
          <w:shd w:val="clear" w:color="auto" w:fill="FFFFFF"/>
        </w:rPr>
        <w:t xml:space="preserve">aga. Dæmi: Fjölskylda sem saman </w:t>
      </w:r>
      <w:r w:rsidR="003B61C0" w:rsidRPr="00DA12AF">
        <w:rPr>
          <w:rFonts w:ascii="Verdana" w:hAnsi="Verdana" w:cs="Helvetica"/>
          <w:color w:val="333333"/>
          <w:shd w:val="clear" w:color="auto" w:fill="FFFFFF"/>
        </w:rPr>
        <w:t>stendur af karli, konu og börnum. Þegar þau ferðast saman í bíl keyrir karlinn yfirleitt. </w:t>
      </w:r>
    </w:p>
    <w:p w:rsidR="00615151" w:rsidRPr="00DA12AF" w:rsidRDefault="00615151" w:rsidP="00E30476">
      <w:pPr>
        <w:spacing w:line="360" w:lineRule="auto"/>
        <w:rPr>
          <w:rFonts w:ascii="Verdana" w:hAnsi="Verdana"/>
          <w:b/>
        </w:rPr>
      </w:pPr>
    </w:p>
    <w:p w:rsidR="00615151" w:rsidRPr="00DA12AF" w:rsidRDefault="00615151" w:rsidP="00E30476">
      <w:pPr>
        <w:spacing w:line="360" w:lineRule="auto"/>
        <w:rPr>
          <w:rFonts w:ascii="Verdana" w:hAnsi="Verdana"/>
          <w:b/>
        </w:rPr>
      </w:pPr>
      <w:r w:rsidRPr="00DA12AF">
        <w:rPr>
          <w:rFonts w:ascii="Verdana" w:hAnsi="Verdana"/>
          <w:b/>
        </w:rPr>
        <w:t>3. kafli</w:t>
      </w:r>
    </w:p>
    <w:p w:rsidR="00615151" w:rsidRPr="00DA12AF" w:rsidRDefault="00615151" w:rsidP="00E30476">
      <w:pPr>
        <w:spacing w:line="360" w:lineRule="auto"/>
        <w:rPr>
          <w:rFonts w:ascii="Verdana" w:hAnsi="Verdana"/>
        </w:rPr>
      </w:pPr>
      <w:r w:rsidRPr="00DA12AF">
        <w:rPr>
          <w:rFonts w:ascii="Verdana" w:hAnsi="Verdana"/>
          <w:b/>
        </w:rPr>
        <w:t>Félagsmótun</w:t>
      </w:r>
      <w:r w:rsidR="00AC64E0" w:rsidRPr="00DA12AF">
        <w:rPr>
          <w:rFonts w:ascii="Verdana" w:hAnsi="Verdana"/>
          <w:b/>
        </w:rPr>
        <w:t xml:space="preserve">: </w:t>
      </w:r>
      <w:r w:rsidR="00AC64E0" w:rsidRPr="00DA12AF">
        <w:rPr>
          <w:rFonts w:ascii="Verdana" w:hAnsi="Verdana"/>
        </w:rPr>
        <w:t>sjá fyrsta kafla</w:t>
      </w:r>
    </w:p>
    <w:p w:rsidR="003B61C0" w:rsidRDefault="00615151" w:rsidP="00DA12AF">
      <w:pPr>
        <w:spacing w:after="300" w:line="360" w:lineRule="auto"/>
        <w:rPr>
          <w:rFonts w:ascii="Verdana" w:eastAsia="Times New Roman" w:hAnsi="Verdana" w:cs="Helvetica"/>
          <w:color w:val="333333"/>
          <w:lang w:eastAsia="is-IS"/>
        </w:rPr>
      </w:pPr>
      <w:r w:rsidRPr="00DA12AF">
        <w:rPr>
          <w:rFonts w:ascii="Verdana" w:hAnsi="Verdana"/>
          <w:b/>
        </w:rPr>
        <w:t>Heimsmynd</w:t>
      </w:r>
      <w:r w:rsidR="003B61C0" w:rsidRPr="00DA12AF">
        <w:rPr>
          <w:rFonts w:ascii="Verdana" w:hAnsi="Verdana"/>
          <w:b/>
        </w:rPr>
        <w:t xml:space="preserve">: </w:t>
      </w:r>
      <w:r w:rsidR="003B61C0" w:rsidRPr="00DA12AF">
        <w:rPr>
          <w:rFonts w:ascii="Verdana" w:eastAsia="Times New Roman" w:hAnsi="Verdana" w:cs="Helvetica"/>
          <w:color w:val="333333"/>
          <w:lang w:eastAsia="is-IS"/>
        </w:rPr>
        <w:t>Í félagsvísindum þýðir heimsmynd hvaða augum þú lítur á veröldina og hvern ig þú túlkar það sem þú heyrir og sérð. Þú horfir á heiminn í gegnum vestræn „gleraugu“. Á Íslandi finnst unglingum eftirsóknarvert að komast á útihátíðir á sumrin þar sem mikið er um ölvun. Í sumum öðrum menningarheimum liggja þungar refsingar við drykkju. </w:t>
      </w:r>
    </w:p>
    <w:p w:rsidR="00DA12AF" w:rsidRPr="00DA12AF" w:rsidRDefault="00DA12AF" w:rsidP="00DA12AF">
      <w:pPr>
        <w:spacing w:after="300" w:line="360" w:lineRule="auto"/>
        <w:rPr>
          <w:rFonts w:ascii="Verdana" w:eastAsia="Times New Roman" w:hAnsi="Verdana" w:cs="Helvetica"/>
          <w:color w:val="333333"/>
          <w:lang w:eastAsia="is-IS"/>
        </w:rPr>
      </w:pPr>
    </w:p>
    <w:p w:rsidR="00615151" w:rsidRPr="00DA12AF" w:rsidRDefault="00615151" w:rsidP="00E30476">
      <w:pPr>
        <w:spacing w:line="360" w:lineRule="auto"/>
        <w:rPr>
          <w:rFonts w:ascii="Verdana" w:hAnsi="Verdana"/>
        </w:rPr>
      </w:pPr>
      <w:r w:rsidRPr="00DA12AF">
        <w:rPr>
          <w:rFonts w:ascii="Verdana" w:hAnsi="Verdana"/>
          <w:b/>
        </w:rPr>
        <w:lastRenderedPageBreak/>
        <w:t>Umboðsmaður barna</w:t>
      </w:r>
      <w:r w:rsidR="003E22DB" w:rsidRPr="00DA12AF">
        <w:rPr>
          <w:rFonts w:ascii="Verdana" w:hAnsi="Verdana"/>
          <w:b/>
        </w:rPr>
        <w:t xml:space="preserve">: </w:t>
      </w:r>
      <w:r w:rsidR="00DA12AF" w:rsidRPr="00DA12AF">
        <w:rPr>
          <w:rFonts w:ascii="Verdana" w:hAnsi="Verdana"/>
        </w:rPr>
        <w:t xml:space="preserve">Nýstofnuð staða </w:t>
      </w:r>
      <w:r w:rsidR="00DA12AF">
        <w:rPr>
          <w:rFonts w:ascii="Verdana" w:hAnsi="Verdana"/>
        </w:rPr>
        <w:t>hjá ríkinu sem hefur það hlutverk að bæta hag barna og standa vörð um hagsmuni, þarfi og réttindi þeirra.</w:t>
      </w:r>
    </w:p>
    <w:p w:rsidR="00615151" w:rsidRPr="00DA12AF" w:rsidRDefault="00615151" w:rsidP="00E30476">
      <w:pPr>
        <w:spacing w:line="360" w:lineRule="auto"/>
        <w:rPr>
          <w:rFonts w:ascii="Verdana" w:hAnsi="Verdana"/>
        </w:rPr>
      </w:pPr>
      <w:r w:rsidRPr="00DA12AF">
        <w:rPr>
          <w:rFonts w:ascii="Verdana" w:hAnsi="Verdana"/>
          <w:b/>
        </w:rPr>
        <w:t>Frummótun</w:t>
      </w:r>
      <w:r w:rsidR="003E22DB" w:rsidRPr="00DA12AF">
        <w:rPr>
          <w:rFonts w:ascii="Verdana" w:hAnsi="Verdana"/>
          <w:b/>
        </w:rPr>
        <w:t xml:space="preserve">: </w:t>
      </w:r>
      <w:r w:rsidR="003E22DB" w:rsidRPr="00DA12AF">
        <w:rPr>
          <w:rFonts w:ascii="Verdana" w:hAnsi="Verdana"/>
        </w:rPr>
        <w:t>mótun fólk í barnæsku, fer að nær öllu leyti fram innan fjölskyldunar, af foreldrum, systkynum og öðrum slíkum aðilum.</w:t>
      </w:r>
    </w:p>
    <w:p w:rsidR="00615151" w:rsidRPr="00DA12AF" w:rsidRDefault="00615151" w:rsidP="00E30476">
      <w:pPr>
        <w:spacing w:line="360" w:lineRule="auto"/>
        <w:rPr>
          <w:rFonts w:ascii="Verdana" w:hAnsi="Verdana"/>
        </w:rPr>
      </w:pPr>
      <w:r w:rsidRPr="00DA12AF">
        <w:rPr>
          <w:rFonts w:ascii="Verdana" w:hAnsi="Verdana"/>
          <w:b/>
        </w:rPr>
        <w:t>Síðmótun</w:t>
      </w:r>
      <w:r w:rsidR="00AC64E0" w:rsidRPr="00DA12AF">
        <w:rPr>
          <w:rFonts w:ascii="Verdana" w:hAnsi="Verdana"/>
          <w:b/>
        </w:rPr>
        <w:t xml:space="preserve">: </w:t>
      </w:r>
      <w:r w:rsidR="00AC64E0" w:rsidRPr="00DA12AF">
        <w:rPr>
          <w:rFonts w:ascii="Verdana" w:hAnsi="Verdana" w:cs="Helvetica"/>
          <w:color w:val="333333"/>
          <w:shd w:val="clear" w:color="auto" w:fill="FFFFFF"/>
        </w:rPr>
        <w:t>Ein tegund félagsmótunar. Síðmótun fer að mestu leyti fram utan fjölskyld- unnar, t.d. á vinnustað, í skóla, íþróttafélagi eða í vinahópnum. </w:t>
      </w:r>
    </w:p>
    <w:p w:rsidR="00E30476" w:rsidRPr="00DA12AF" w:rsidRDefault="00615151" w:rsidP="00E30476">
      <w:pPr>
        <w:spacing w:after="300"/>
        <w:rPr>
          <w:rFonts w:ascii="Verdana" w:eastAsia="Times New Roman" w:hAnsi="Verdana" w:cs="Helvetica"/>
          <w:color w:val="333333"/>
          <w:lang w:eastAsia="is-IS"/>
        </w:rPr>
      </w:pPr>
      <w:r w:rsidRPr="00DA12AF">
        <w:rPr>
          <w:rFonts w:ascii="Verdana" w:hAnsi="Verdana"/>
          <w:b/>
        </w:rPr>
        <w:t>Fjölmiðlar</w:t>
      </w:r>
      <w:r w:rsidR="00E30476" w:rsidRPr="00DA12AF">
        <w:rPr>
          <w:rFonts w:ascii="Verdana" w:hAnsi="Verdana"/>
          <w:b/>
        </w:rPr>
        <w:t xml:space="preserve">: </w:t>
      </w:r>
      <w:r w:rsidR="00E30476" w:rsidRPr="00DA12AF">
        <w:rPr>
          <w:rFonts w:ascii="Verdana" w:eastAsia="Times New Roman" w:hAnsi="Verdana" w:cs="Helvetica"/>
          <w:color w:val="333333"/>
          <w:lang w:eastAsia="is-IS"/>
        </w:rPr>
        <w:t>Tæki til að dreifa upplýsingum til mikils mannfjölda á stóru svæði t.d. (blöð, út- varp, sjónvarp, kvikmyndir o.fl.). </w:t>
      </w:r>
    </w:p>
    <w:p w:rsidR="00615151" w:rsidRPr="00DA12AF" w:rsidRDefault="003B61C0" w:rsidP="00E30476">
      <w:pPr>
        <w:spacing w:after="300"/>
        <w:rPr>
          <w:rFonts w:ascii="Verdana" w:hAnsi="Verdana"/>
          <w:b/>
        </w:rPr>
      </w:pPr>
      <w:r w:rsidRPr="00DA12AF">
        <w:rPr>
          <w:rFonts w:ascii="Verdana" w:hAnsi="Verdana"/>
          <w:b/>
        </w:rPr>
        <w:t xml:space="preserve">Staða:  </w:t>
      </w:r>
      <w:r w:rsidR="00AC64E0" w:rsidRPr="00DA12AF">
        <w:rPr>
          <w:rFonts w:ascii="Verdana" w:hAnsi="Verdana"/>
          <w:b/>
        </w:rPr>
        <w:t xml:space="preserve"> </w:t>
      </w:r>
      <w:r w:rsidR="00AC64E0" w:rsidRPr="00DA12AF">
        <w:rPr>
          <w:rFonts w:ascii="Verdana" w:hAnsi="Verdana" w:cs="Helvetica"/>
          <w:color w:val="333333"/>
          <w:shd w:val="clear" w:color="auto" w:fill="FFFFFF"/>
        </w:rPr>
        <w:t>Segir til um hver einstaklingur er, hvar hann er og hvaða hópi hann tilheyrir. </w:t>
      </w:r>
    </w:p>
    <w:p w:rsidR="00615151" w:rsidRPr="00DA12AF" w:rsidRDefault="00615151" w:rsidP="00E30476">
      <w:pPr>
        <w:spacing w:line="360" w:lineRule="auto"/>
        <w:rPr>
          <w:rFonts w:ascii="Verdana" w:hAnsi="Verdana"/>
        </w:rPr>
      </w:pPr>
      <w:r w:rsidRPr="00DA12AF">
        <w:rPr>
          <w:rFonts w:ascii="Verdana" w:hAnsi="Verdana"/>
          <w:b/>
        </w:rPr>
        <w:t>Hlutverk</w:t>
      </w:r>
      <w:r w:rsidR="003B61C0" w:rsidRPr="00DA12AF">
        <w:rPr>
          <w:rFonts w:ascii="Verdana" w:hAnsi="Verdana"/>
          <w:b/>
        </w:rPr>
        <w:t xml:space="preserve">: </w:t>
      </w:r>
      <w:r w:rsidR="003B61C0" w:rsidRPr="00DA12AF">
        <w:rPr>
          <w:rFonts w:ascii="Verdana" w:hAnsi="Verdana" w:cs="Helvetica"/>
          <w:color w:val="333333"/>
          <w:shd w:val="clear" w:color="auto" w:fill="FFFFFF"/>
        </w:rPr>
        <w:t>og staða eru eins og tvær hliðar á sama peningi. Hlutverkið segir til um hvers fólk væntir af þeim sem hefur ákveðna stöðu. Dæmi: Kennari (staða) mætir ekki í náttfötum í kennslustund. </w:t>
      </w:r>
    </w:p>
    <w:p w:rsidR="00615151" w:rsidRPr="00DA12AF" w:rsidRDefault="00615151" w:rsidP="00E30476">
      <w:pPr>
        <w:spacing w:line="360" w:lineRule="auto"/>
        <w:rPr>
          <w:rFonts w:ascii="Verdana" w:hAnsi="Verdana"/>
          <w:b/>
        </w:rPr>
      </w:pPr>
      <w:r w:rsidRPr="00DA12AF">
        <w:rPr>
          <w:rFonts w:ascii="Verdana" w:hAnsi="Verdana"/>
          <w:b/>
        </w:rPr>
        <w:t>Óformleg menntun</w:t>
      </w:r>
      <w:r w:rsidR="00AC64E0" w:rsidRPr="00DA12AF">
        <w:rPr>
          <w:rFonts w:ascii="Verdana" w:hAnsi="Verdana"/>
          <w:b/>
        </w:rPr>
        <w:t xml:space="preserve">: </w:t>
      </w:r>
      <w:r w:rsidR="00AC64E0" w:rsidRPr="00DA12AF">
        <w:rPr>
          <w:rFonts w:ascii="Verdana" w:hAnsi="Verdana" w:cs="Helvetica"/>
          <w:color w:val="333333"/>
          <w:shd w:val="clear" w:color="auto" w:fill="FFFFFF"/>
        </w:rPr>
        <w:t>Til einföldunar má segja að óformleg menntun sé sú þekking sem einstaklingar fá úr umhverfi sínu. </w:t>
      </w:r>
    </w:p>
    <w:p w:rsidR="00615151" w:rsidRPr="00DA12AF" w:rsidRDefault="00615151" w:rsidP="00E30476">
      <w:pPr>
        <w:spacing w:line="360" w:lineRule="auto"/>
        <w:rPr>
          <w:rFonts w:ascii="Verdana" w:hAnsi="Verdana"/>
        </w:rPr>
      </w:pPr>
      <w:r w:rsidRPr="00DA12AF">
        <w:rPr>
          <w:rFonts w:ascii="Verdana" w:hAnsi="Verdana"/>
          <w:b/>
        </w:rPr>
        <w:t>Formleg menntun</w:t>
      </w:r>
      <w:r w:rsidR="003B61C0" w:rsidRPr="00DA12AF">
        <w:rPr>
          <w:rFonts w:ascii="Verdana" w:hAnsi="Verdana"/>
          <w:b/>
        </w:rPr>
        <w:t xml:space="preserve">: </w:t>
      </w:r>
      <w:r w:rsidR="003B61C0" w:rsidRPr="00DA12AF">
        <w:rPr>
          <w:rFonts w:ascii="Verdana" w:hAnsi="Verdana" w:cs="Helvetica"/>
          <w:color w:val="333333"/>
          <w:shd w:val="clear" w:color="auto" w:fill="FFFFFF"/>
        </w:rPr>
        <w:t>Til einföldunar má segja að formleg menntun sé það sem fólk lærir í skóla.</w:t>
      </w:r>
    </w:p>
    <w:p w:rsidR="00615151" w:rsidRPr="00DA12AF" w:rsidRDefault="00615151" w:rsidP="00E30476">
      <w:pPr>
        <w:spacing w:line="360" w:lineRule="auto"/>
        <w:rPr>
          <w:rFonts w:ascii="Verdana" w:hAnsi="Verdana"/>
        </w:rPr>
      </w:pPr>
      <w:r w:rsidRPr="00DA12AF">
        <w:rPr>
          <w:rFonts w:ascii="Verdana" w:hAnsi="Verdana"/>
          <w:b/>
        </w:rPr>
        <w:t>Óbein auglýsing</w:t>
      </w:r>
      <w:r w:rsidR="003E22DB" w:rsidRPr="00DA12AF">
        <w:rPr>
          <w:rFonts w:ascii="Verdana" w:hAnsi="Verdana"/>
          <w:b/>
        </w:rPr>
        <w:t xml:space="preserve">: </w:t>
      </w:r>
      <w:r w:rsidR="003E22DB" w:rsidRPr="00DA12AF">
        <w:rPr>
          <w:rFonts w:ascii="Verdana" w:hAnsi="Verdana"/>
        </w:rPr>
        <w:t>auglýsingar vara sem er ekki augljós og á skilgreindum tímum eða síðum.  Til dæmis að frægur leikari drekki kók í frægri mynd.  Áhugavert í samhengi við áhrifavalda.</w:t>
      </w:r>
    </w:p>
    <w:p w:rsidR="00615151" w:rsidRPr="00DA12AF" w:rsidRDefault="00615151" w:rsidP="00E30476">
      <w:pPr>
        <w:spacing w:line="360" w:lineRule="auto"/>
        <w:rPr>
          <w:rFonts w:ascii="Verdana" w:hAnsi="Verdana"/>
        </w:rPr>
      </w:pPr>
      <w:r w:rsidRPr="00DA12AF">
        <w:rPr>
          <w:rFonts w:ascii="Verdana" w:hAnsi="Verdana"/>
          <w:b/>
        </w:rPr>
        <w:t>Þrískipting valds</w:t>
      </w:r>
      <w:r w:rsidR="003E22DB" w:rsidRPr="00DA12AF">
        <w:rPr>
          <w:rFonts w:ascii="Verdana" w:hAnsi="Verdana"/>
          <w:b/>
        </w:rPr>
        <w:t xml:space="preserve">: </w:t>
      </w:r>
      <w:r w:rsidR="003303B8" w:rsidRPr="00DA12AF">
        <w:rPr>
          <w:rFonts w:ascii="Verdana" w:hAnsi="Verdana"/>
        </w:rPr>
        <w:t xml:space="preserve">valdsviði ríkisins er oftast skipt í þrennt, löggjafarvaldið, framkvæmdavaldið og dómsvaldið.  Þessi 3 eiga að vinna saman og halda jafnvægi hvort á öðru.  </w:t>
      </w:r>
    </w:p>
    <w:p w:rsidR="00615151" w:rsidRPr="00DA12AF" w:rsidRDefault="00615151" w:rsidP="00E30476">
      <w:pPr>
        <w:spacing w:line="360" w:lineRule="auto"/>
        <w:rPr>
          <w:rFonts w:ascii="Verdana" w:hAnsi="Verdana"/>
        </w:rPr>
      </w:pPr>
      <w:r w:rsidRPr="00DA12AF">
        <w:rPr>
          <w:rFonts w:ascii="Verdana" w:hAnsi="Verdana"/>
          <w:b/>
        </w:rPr>
        <w:t>Fjórðavaldið</w:t>
      </w:r>
      <w:r w:rsidR="00C4484C" w:rsidRPr="00DA12AF">
        <w:rPr>
          <w:rFonts w:ascii="Verdana" w:hAnsi="Verdana"/>
          <w:b/>
        </w:rPr>
        <w:t xml:space="preserve">: </w:t>
      </w:r>
      <w:r w:rsidR="003303B8" w:rsidRPr="00DA12AF">
        <w:rPr>
          <w:rFonts w:ascii="Verdana" w:hAnsi="Verdana"/>
        </w:rPr>
        <w:t>stundum er talað um að fjölmiðlar séu fjórðavaldið í ríkinu.  Það er að þeir sjái um að birta upplýsingar um hvað hinir eru að gera og jafnvel passa upp á að enginn komist upp með neitt misjafnt.  Þannig er frelsi fjölmiðla réttlæt.</w:t>
      </w:r>
    </w:p>
    <w:p w:rsidR="00615151" w:rsidRDefault="00615151" w:rsidP="00E30476">
      <w:pPr>
        <w:spacing w:line="360" w:lineRule="auto"/>
        <w:rPr>
          <w:rFonts w:ascii="Verdana" w:hAnsi="Verdana"/>
          <w:b/>
        </w:rPr>
      </w:pPr>
    </w:p>
    <w:p w:rsidR="00DA12AF" w:rsidRDefault="00DA12AF" w:rsidP="00E30476">
      <w:pPr>
        <w:spacing w:line="360" w:lineRule="auto"/>
        <w:rPr>
          <w:rFonts w:ascii="Verdana" w:hAnsi="Verdana"/>
          <w:b/>
        </w:rPr>
      </w:pPr>
    </w:p>
    <w:p w:rsidR="00DA12AF" w:rsidRPr="00DA12AF" w:rsidRDefault="00DA12AF" w:rsidP="00E30476">
      <w:pPr>
        <w:spacing w:line="360" w:lineRule="auto"/>
        <w:rPr>
          <w:rFonts w:ascii="Verdana" w:hAnsi="Verdana"/>
          <w:b/>
        </w:rPr>
      </w:pPr>
    </w:p>
    <w:p w:rsidR="00615151" w:rsidRPr="00DA12AF" w:rsidRDefault="00615151" w:rsidP="00E30476">
      <w:pPr>
        <w:spacing w:line="360" w:lineRule="auto"/>
        <w:rPr>
          <w:rFonts w:ascii="Verdana" w:hAnsi="Verdana"/>
          <w:b/>
        </w:rPr>
      </w:pPr>
      <w:r w:rsidRPr="00DA12AF">
        <w:rPr>
          <w:rFonts w:ascii="Verdana" w:hAnsi="Verdana"/>
          <w:b/>
        </w:rPr>
        <w:lastRenderedPageBreak/>
        <w:t>5. kafli</w:t>
      </w:r>
    </w:p>
    <w:p w:rsidR="00615151" w:rsidRPr="00DA12AF" w:rsidRDefault="00615151" w:rsidP="00E30476">
      <w:pPr>
        <w:spacing w:line="360" w:lineRule="auto"/>
        <w:rPr>
          <w:rFonts w:ascii="Verdana" w:hAnsi="Verdana"/>
        </w:rPr>
      </w:pPr>
      <w:r w:rsidRPr="00DA12AF">
        <w:rPr>
          <w:rFonts w:ascii="Verdana" w:hAnsi="Verdana"/>
          <w:b/>
        </w:rPr>
        <w:t>Fjölskylda</w:t>
      </w:r>
      <w:r w:rsidR="003B61C0" w:rsidRPr="00DA12AF">
        <w:rPr>
          <w:rFonts w:ascii="Verdana" w:hAnsi="Verdana"/>
          <w:b/>
        </w:rPr>
        <w:t xml:space="preserve">: </w:t>
      </w:r>
      <w:r w:rsidR="003B61C0" w:rsidRPr="00DA12AF">
        <w:rPr>
          <w:rFonts w:ascii="Verdana" w:hAnsi="Verdana" w:cs="Helvetica"/>
          <w:color w:val="333333"/>
          <w:shd w:val="clear" w:color="auto" w:fill="FFFFFF"/>
        </w:rPr>
        <w:t>Er hugtak sem notað er um hóp einstaklinga sem er tengdur eða skyldur inn- byrðis og býr saman að staðaldri. Fjölskyldumeðlimirnir eru oftast fullorðnir einstaklingar af báðum kynjum, eða einstaklingur ásamt barni eða börnum og þeir fullorðnu bera ábyrgð á börnunum. </w:t>
      </w:r>
    </w:p>
    <w:p w:rsidR="00615151" w:rsidRPr="00DA12AF" w:rsidRDefault="00615151" w:rsidP="00E30476">
      <w:pPr>
        <w:spacing w:line="360" w:lineRule="auto"/>
        <w:rPr>
          <w:rFonts w:ascii="Verdana" w:hAnsi="Verdana"/>
        </w:rPr>
      </w:pPr>
      <w:r w:rsidRPr="00DA12AF">
        <w:rPr>
          <w:rFonts w:ascii="Verdana" w:hAnsi="Verdana"/>
          <w:b/>
        </w:rPr>
        <w:t>Kjarnafjölskylda</w:t>
      </w:r>
      <w:r w:rsidR="003B61C0" w:rsidRPr="00DA12AF">
        <w:rPr>
          <w:rFonts w:ascii="Verdana" w:hAnsi="Verdana"/>
          <w:b/>
        </w:rPr>
        <w:t xml:space="preserve">:  </w:t>
      </w:r>
      <w:r w:rsidR="003B61C0" w:rsidRPr="00DA12AF">
        <w:rPr>
          <w:rFonts w:ascii="Verdana" w:hAnsi="Verdana" w:cs="Helvetica"/>
          <w:color w:val="333333"/>
          <w:shd w:val="clear" w:color="auto" w:fill="FFFFFF"/>
        </w:rPr>
        <w:t>Hún inniheldur tvær kynslóðir, foreldra eða foreldri ásamt barni eða börnum. Kjarnafjölskyldan er algengasta fjölskylduformið á Íslandi og líka á Vestur- löndum. </w:t>
      </w:r>
    </w:p>
    <w:p w:rsidR="00615151" w:rsidRPr="00DA12AF" w:rsidRDefault="00615151" w:rsidP="00E30476">
      <w:pPr>
        <w:spacing w:line="360" w:lineRule="auto"/>
        <w:rPr>
          <w:rFonts w:ascii="Verdana" w:hAnsi="Verdana"/>
        </w:rPr>
      </w:pPr>
      <w:r w:rsidRPr="00DA12AF">
        <w:rPr>
          <w:rFonts w:ascii="Verdana" w:hAnsi="Verdana"/>
          <w:b/>
        </w:rPr>
        <w:t>Stórfjölskylda</w:t>
      </w:r>
      <w:r w:rsidR="00AC64E0" w:rsidRPr="00DA12AF">
        <w:rPr>
          <w:rFonts w:ascii="Verdana" w:hAnsi="Verdana"/>
          <w:b/>
        </w:rPr>
        <w:t xml:space="preserve">: </w:t>
      </w:r>
      <w:r w:rsidR="00AC64E0" w:rsidRPr="00DA12AF">
        <w:rPr>
          <w:rFonts w:ascii="Verdana" w:hAnsi="Verdana" w:cs="Helvetica"/>
          <w:color w:val="333333"/>
          <w:shd w:val="clear" w:color="auto" w:fill="FFFFFF"/>
        </w:rPr>
        <w:t>Samanstendur af minnst þremur ættliðum sem búa undir sama þaki og hafa sameiginlegt heimilishald. Þessi fjölskyldugerð er algeng í mörgum þróunar- löndum en var aldrei algeng hér á landi (í bændasamfélaginu á 19. öld). </w:t>
      </w:r>
    </w:p>
    <w:p w:rsidR="00615151" w:rsidRPr="00DA12AF" w:rsidRDefault="00615151" w:rsidP="00E30476">
      <w:pPr>
        <w:spacing w:line="360" w:lineRule="auto"/>
        <w:rPr>
          <w:rFonts w:ascii="Verdana" w:hAnsi="Verdana"/>
        </w:rPr>
      </w:pPr>
      <w:r w:rsidRPr="00DA12AF">
        <w:rPr>
          <w:rFonts w:ascii="Verdana" w:hAnsi="Verdana"/>
          <w:b/>
        </w:rPr>
        <w:t>Niðursetningur</w:t>
      </w:r>
      <w:r w:rsidR="003B61C0" w:rsidRPr="00DA12AF">
        <w:rPr>
          <w:rFonts w:ascii="Verdana" w:hAnsi="Verdana"/>
          <w:b/>
        </w:rPr>
        <w:t xml:space="preserve">: </w:t>
      </w:r>
      <w:r w:rsidR="003B61C0" w:rsidRPr="00DA12AF">
        <w:rPr>
          <w:rFonts w:ascii="Verdana" w:hAnsi="Verdana" w:cs="Helvetica"/>
          <w:color w:val="333333"/>
          <w:shd w:val="clear" w:color="auto" w:fill="FFFFFF"/>
        </w:rPr>
        <w:t>Einstaklingur sem yfirvöld (hreppsyfirvöld) komu einhvers staðar fyrir til dvalar og borguðu með. Tíðkaðist fyrr á tímum í íslenska bændasamfélaginu.</w:t>
      </w:r>
    </w:p>
    <w:p w:rsidR="00615151" w:rsidRPr="00DA12AF" w:rsidRDefault="00615151" w:rsidP="00E30476">
      <w:pPr>
        <w:spacing w:line="360" w:lineRule="auto"/>
        <w:rPr>
          <w:rFonts w:ascii="Verdana" w:hAnsi="Verdana"/>
        </w:rPr>
      </w:pPr>
      <w:r w:rsidRPr="00DA12AF">
        <w:rPr>
          <w:rFonts w:ascii="Verdana" w:hAnsi="Verdana"/>
          <w:b/>
        </w:rPr>
        <w:t>Lausaleiksbarn</w:t>
      </w:r>
      <w:r w:rsidR="00DA12AF">
        <w:rPr>
          <w:rFonts w:ascii="Verdana" w:hAnsi="Verdana"/>
        </w:rPr>
        <w:t>: barn sem er fætt utan bjónabands, talið slæmt og jafnvel mjög slæmt á tímabilum</w:t>
      </w:r>
    </w:p>
    <w:p w:rsidR="00615151" w:rsidRPr="00DA12AF" w:rsidRDefault="00615151" w:rsidP="00E30476">
      <w:pPr>
        <w:spacing w:line="360" w:lineRule="auto"/>
        <w:rPr>
          <w:rFonts w:ascii="Verdana" w:hAnsi="Verdana"/>
        </w:rPr>
      </w:pPr>
      <w:r w:rsidRPr="00DA12AF">
        <w:rPr>
          <w:rFonts w:ascii="Verdana" w:hAnsi="Verdana"/>
          <w:b/>
        </w:rPr>
        <w:t>Barnasáttmáli sameinuðu þjóðanna</w:t>
      </w:r>
      <w:r w:rsidR="00DA12AF">
        <w:rPr>
          <w:rFonts w:ascii="Verdana" w:hAnsi="Verdana"/>
          <w:b/>
        </w:rPr>
        <w:t xml:space="preserve">: </w:t>
      </w:r>
      <w:r w:rsidR="00DA12AF">
        <w:rPr>
          <w:rFonts w:ascii="Verdana" w:hAnsi="Verdana"/>
        </w:rPr>
        <w:t>Í barnasáttmála sameinuðu þjóðanna er kveðið á um grundvallarréttindi barna.  Þar stendur t.d að báðir foreldrar eigi að bera sameiginlega ábyrgð á börnunum.</w:t>
      </w:r>
    </w:p>
    <w:p w:rsidR="00615151" w:rsidRPr="00DA12AF" w:rsidRDefault="00615151" w:rsidP="00E30476">
      <w:pPr>
        <w:spacing w:line="360" w:lineRule="auto"/>
        <w:rPr>
          <w:rFonts w:ascii="Verdana" w:hAnsi="Verdana"/>
        </w:rPr>
      </w:pPr>
      <w:r w:rsidRPr="00DA12AF">
        <w:rPr>
          <w:rFonts w:ascii="Verdana" w:hAnsi="Verdana"/>
          <w:b/>
        </w:rPr>
        <w:t>Barnabrúðkaup</w:t>
      </w:r>
      <w:r w:rsidR="00DA12AF">
        <w:rPr>
          <w:rFonts w:ascii="Verdana" w:hAnsi="Verdana"/>
          <w:b/>
        </w:rPr>
        <w:t xml:space="preserve">: </w:t>
      </w:r>
      <w:r w:rsidR="00DA12AF">
        <w:rPr>
          <w:rFonts w:ascii="Verdana" w:hAnsi="Verdana"/>
        </w:rPr>
        <w:t xml:space="preserve"> Þegar einstaklingur undir giftingaraldri giftast.</w:t>
      </w:r>
    </w:p>
    <w:p w:rsidR="00615151" w:rsidRPr="00DA12AF" w:rsidRDefault="00615151" w:rsidP="00E30476">
      <w:pPr>
        <w:spacing w:line="360" w:lineRule="auto"/>
        <w:rPr>
          <w:rFonts w:ascii="Verdana" w:hAnsi="Verdana"/>
        </w:rPr>
      </w:pPr>
      <w:r w:rsidRPr="00DA12AF">
        <w:rPr>
          <w:rFonts w:ascii="Verdana" w:hAnsi="Verdana"/>
          <w:b/>
        </w:rPr>
        <w:t>Vistarband</w:t>
      </w:r>
      <w:r w:rsidR="00DA12AF">
        <w:rPr>
          <w:rFonts w:ascii="Verdana" w:hAnsi="Verdana"/>
          <w:b/>
        </w:rPr>
        <w:t xml:space="preserve">: </w:t>
      </w:r>
      <w:r w:rsidR="00DA12AF">
        <w:rPr>
          <w:rFonts w:ascii="Verdana" w:hAnsi="Verdana"/>
        </w:rPr>
        <w:t>Ef fólk réðu ekki yfir eigin búi skyldu þau vera hjú á heimili bónda.  Venjan var sú að fólk réði sig til ársvistar í senn, og flutti í júlíi.</w:t>
      </w:r>
      <w:bookmarkStart w:id="0" w:name="_GoBack"/>
      <w:bookmarkEnd w:id="0"/>
    </w:p>
    <w:p w:rsidR="00615151" w:rsidRPr="00DA12AF" w:rsidRDefault="00615151" w:rsidP="00E30476">
      <w:pPr>
        <w:spacing w:line="360" w:lineRule="auto"/>
        <w:rPr>
          <w:rFonts w:ascii="Verdana" w:hAnsi="Verdana"/>
          <w:b/>
        </w:rPr>
      </w:pPr>
      <w:r w:rsidRPr="00DA12AF">
        <w:rPr>
          <w:rFonts w:ascii="Verdana" w:hAnsi="Verdana"/>
          <w:b/>
        </w:rPr>
        <w:t>Neyslueining</w:t>
      </w:r>
      <w:r w:rsidR="003B61C0" w:rsidRPr="00DA12AF">
        <w:rPr>
          <w:rFonts w:ascii="Verdana" w:hAnsi="Verdana"/>
          <w:b/>
        </w:rPr>
        <w:t xml:space="preserve">: </w:t>
      </w:r>
      <w:r w:rsidR="003B61C0" w:rsidRPr="00DA12AF">
        <w:rPr>
          <w:rFonts w:ascii="Verdana" w:hAnsi="Verdana"/>
        </w:rPr>
        <w:t>F</w:t>
      </w:r>
      <w:r w:rsidR="003B61C0" w:rsidRPr="00DA12AF">
        <w:rPr>
          <w:rFonts w:ascii="Verdana" w:hAnsi="Verdana" w:cs="Helvetica"/>
          <w:color w:val="333333"/>
          <w:shd w:val="clear" w:color="auto" w:fill="FFFFFF"/>
        </w:rPr>
        <w:t>ólk framleiðir ekki nauð- synjavöru sjálft heldur kaupir þær. Andstæða neyslusamfélags er sjálfsþurftar- búskapur þar sem hver eining framleiðir mestallt af því sem hún þarfnast. </w:t>
      </w:r>
    </w:p>
    <w:p w:rsidR="00615151" w:rsidRPr="00DA12AF" w:rsidRDefault="00615151" w:rsidP="00E30476">
      <w:pPr>
        <w:spacing w:line="360" w:lineRule="auto"/>
        <w:rPr>
          <w:rFonts w:ascii="Verdana" w:hAnsi="Verdana"/>
        </w:rPr>
      </w:pPr>
      <w:r w:rsidRPr="00DA12AF">
        <w:rPr>
          <w:rFonts w:ascii="Verdana" w:hAnsi="Verdana"/>
          <w:b/>
        </w:rPr>
        <w:t>Framleiðslueining</w:t>
      </w:r>
      <w:r w:rsidR="003B61C0" w:rsidRPr="00DA12AF">
        <w:rPr>
          <w:rFonts w:ascii="Verdana" w:hAnsi="Verdana"/>
          <w:b/>
        </w:rPr>
        <w:t xml:space="preserve">: </w:t>
      </w:r>
      <w:r w:rsidR="003B61C0" w:rsidRPr="00DA12AF">
        <w:rPr>
          <w:rFonts w:ascii="Verdana" w:hAnsi="Verdana"/>
        </w:rPr>
        <w:t>vísar til staðar þar sem vara eða vöru eru framleiddar, fjölskyldan sem framleiðslueining á sér stað í bændasamfélagnu þar sem allt sem fjölskyldan þarnast er búið til á býlinu.  Sjálfsþurftarbúskapur að mestu.  Stundum eru líka stunduð smá viðskipti með framleiðsluvörur fjölskyldunar.</w:t>
      </w:r>
    </w:p>
    <w:p w:rsidR="00615151" w:rsidRPr="00DA12AF" w:rsidRDefault="00615151" w:rsidP="00E30476">
      <w:pPr>
        <w:spacing w:line="360" w:lineRule="auto"/>
        <w:rPr>
          <w:rFonts w:ascii="Verdana" w:hAnsi="Verdana"/>
          <w:b/>
        </w:rPr>
      </w:pPr>
      <w:r w:rsidRPr="00DA12AF">
        <w:rPr>
          <w:rFonts w:ascii="Verdana" w:hAnsi="Verdana"/>
          <w:b/>
        </w:rPr>
        <w:lastRenderedPageBreak/>
        <w:t>Fjöl</w:t>
      </w:r>
      <w:r w:rsidR="003B61C0" w:rsidRPr="00DA12AF">
        <w:rPr>
          <w:rFonts w:ascii="Verdana" w:hAnsi="Verdana"/>
          <w:b/>
        </w:rPr>
        <w:t>k</w:t>
      </w:r>
      <w:r w:rsidRPr="00DA12AF">
        <w:rPr>
          <w:rFonts w:ascii="Verdana" w:hAnsi="Verdana"/>
          <w:b/>
        </w:rPr>
        <w:t>væni</w:t>
      </w:r>
    </w:p>
    <w:p w:rsidR="00615151" w:rsidRPr="00DA12AF" w:rsidRDefault="00615151" w:rsidP="00E30476">
      <w:pPr>
        <w:spacing w:line="360" w:lineRule="auto"/>
        <w:rPr>
          <w:rFonts w:ascii="Verdana" w:hAnsi="Verdana"/>
        </w:rPr>
      </w:pPr>
      <w:r w:rsidRPr="00DA12AF">
        <w:rPr>
          <w:rFonts w:ascii="Verdana" w:hAnsi="Verdana"/>
          <w:b/>
        </w:rPr>
        <w:t>Fjölveri</w:t>
      </w:r>
      <w:r w:rsidR="003B61C0" w:rsidRPr="00DA12AF">
        <w:rPr>
          <w:rFonts w:ascii="Verdana" w:hAnsi="Verdana"/>
          <w:b/>
        </w:rPr>
        <w:t xml:space="preserve">: </w:t>
      </w:r>
      <w:r w:rsidR="003B61C0" w:rsidRPr="00DA12AF">
        <w:rPr>
          <w:rFonts w:ascii="Verdana" w:hAnsi="Verdana" w:cs="Helvetica"/>
          <w:color w:val="333333"/>
          <w:shd w:val="clear" w:color="auto" w:fill="FFFFFF"/>
        </w:rPr>
        <w:t>Hjúskapur þar sem kona á tvo eða fleiri eiginmenn samtímis</w:t>
      </w:r>
    </w:p>
    <w:p w:rsidR="00615151" w:rsidRPr="00DA12AF" w:rsidRDefault="00615151" w:rsidP="00E30476">
      <w:pPr>
        <w:spacing w:line="360" w:lineRule="auto"/>
        <w:rPr>
          <w:rFonts w:ascii="Verdana" w:hAnsi="Verdana"/>
          <w:b/>
        </w:rPr>
      </w:pPr>
      <w:r w:rsidRPr="00DA12AF">
        <w:rPr>
          <w:rFonts w:ascii="Verdana" w:hAnsi="Verdana"/>
          <w:b/>
        </w:rPr>
        <w:t>Staðfest samvist</w:t>
      </w:r>
      <w:r w:rsidR="00C17A85" w:rsidRPr="00DA12AF">
        <w:rPr>
          <w:rFonts w:ascii="Verdana" w:hAnsi="Verdana"/>
          <w:b/>
        </w:rPr>
        <w:t>:</w:t>
      </w:r>
      <w:r w:rsidR="00C17A85" w:rsidRPr="00DA12AF">
        <w:rPr>
          <w:rFonts w:ascii="Verdana" w:hAnsi="Verdana"/>
        </w:rPr>
        <w:t xml:space="preserve"> í kringum búskap og hjúskap fólks, þegar fólk býr saman en er ekki gift.  Hægt að fá nokkurn hluta réttarstöðu giftra án giftingarinnar</w:t>
      </w:r>
      <w:r w:rsidR="00C17A85" w:rsidRPr="00DA12AF">
        <w:rPr>
          <w:rFonts w:ascii="Verdana" w:hAnsi="Verdana" w:cs="Helvetica"/>
          <w:color w:val="333333"/>
          <w:shd w:val="clear" w:color="auto" w:fill="FFFFFF"/>
        </w:rPr>
        <w:t xml:space="preserve">.  </w:t>
      </w:r>
      <w:r w:rsidR="00C17A85" w:rsidRPr="00DA12AF">
        <w:rPr>
          <w:rFonts w:ascii="Verdana" w:hAnsi="Verdana"/>
        </w:rPr>
        <w:t>Málamiðlunartillaga í kringum hjónabönd samkynhneigðra</w:t>
      </w:r>
      <w:r w:rsidR="00B238B7" w:rsidRPr="00DA12AF">
        <w:rPr>
          <w:rFonts w:ascii="Verdana" w:hAnsi="Verdana"/>
        </w:rPr>
        <w:t xml:space="preserve"> með </w:t>
      </w:r>
      <w:r w:rsidR="00C17A85" w:rsidRPr="00DA12AF">
        <w:rPr>
          <w:rFonts w:ascii="Verdana" w:hAnsi="Verdana" w:cs="Helvetica"/>
          <w:color w:val="333333"/>
          <w:shd w:val="clear" w:color="auto" w:fill="FFFFFF"/>
        </w:rPr>
        <w:t>Lög</w:t>
      </w:r>
      <w:r w:rsidR="00B238B7" w:rsidRPr="00DA12AF">
        <w:rPr>
          <w:rFonts w:ascii="Verdana" w:hAnsi="Verdana" w:cs="Helvetica"/>
          <w:color w:val="333333"/>
          <w:shd w:val="clear" w:color="auto" w:fill="FFFFFF"/>
        </w:rPr>
        <w:t>um</w:t>
      </w:r>
      <w:r w:rsidR="00C17A85" w:rsidRPr="00DA12AF">
        <w:rPr>
          <w:rFonts w:ascii="Verdana" w:hAnsi="Verdana" w:cs="Helvetica"/>
          <w:color w:val="333333"/>
          <w:shd w:val="clear" w:color="auto" w:fill="FFFFFF"/>
        </w:rPr>
        <w:t xml:space="preserve"> frá 1996 sem leyfðu hommum og lesbíum að staðfesta samvist sína löglega. Með nýjum hjúskaparlögum frá árinu 2010 var einstaklingum gefið frelsi til að giftast einstaklingum af sama kyni (hvort heldur við trúarlega eða borgaralega vígslu). </w:t>
      </w:r>
    </w:p>
    <w:p w:rsidR="00615151" w:rsidRPr="00DA12AF" w:rsidRDefault="00615151">
      <w:pPr>
        <w:rPr>
          <w:rFonts w:ascii="Verdana" w:hAnsi="Verdana"/>
          <w:b/>
        </w:rPr>
      </w:pPr>
    </w:p>
    <w:sectPr w:rsidR="00615151" w:rsidRPr="00DA12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51"/>
    <w:rsid w:val="003303B8"/>
    <w:rsid w:val="003B61C0"/>
    <w:rsid w:val="003E22DB"/>
    <w:rsid w:val="00615151"/>
    <w:rsid w:val="009E2F04"/>
    <w:rsid w:val="00AC64E0"/>
    <w:rsid w:val="00B238B7"/>
    <w:rsid w:val="00C17A85"/>
    <w:rsid w:val="00C4484C"/>
    <w:rsid w:val="00DA12AF"/>
    <w:rsid w:val="00DA5696"/>
    <w:rsid w:val="00E3047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D609"/>
  <w15:chartTrackingRefBased/>
  <w15:docId w15:val="{7DA79751-CF4F-439B-8863-1A74FBE6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020403">
      <w:bodyDiv w:val="1"/>
      <w:marLeft w:val="0"/>
      <w:marRight w:val="0"/>
      <w:marTop w:val="0"/>
      <w:marBottom w:val="0"/>
      <w:divBdr>
        <w:top w:val="none" w:sz="0" w:space="0" w:color="auto"/>
        <w:left w:val="none" w:sz="0" w:space="0" w:color="auto"/>
        <w:bottom w:val="none" w:sz="0" w:space="0" w:color="auto"/>
        <w:right w:val="none" w:sz="0" w:space="0" w:color="auto"/>
      </w:divBdr>
    </w:div>
    <w:div w:id="542332102">
      <w:bodyDiv w:val="1"/>
      <w:marLeft w:val="0"/>
      <w:marRight w:val="0"/>
      <w:marTop w:val="0"/>
      <w:marBottom w:val="0"/>
      <w:divBdr>
        <w:top w:val="none" w:sz="0" w:space="0" w:color="auto"/>
        <w:left w:val="none" w:sz="0" w:space="0" w:color="auto"/>
        <w:bottom w:val="none" w:sz="0" w:space="0" w:color="auto"/>
        <w:right w:val="none" w:sz="0" w:space="0" w:color="auto"/>
      </w:divBdr>
    </w:div>
    <w:div w:id="591739850">
      <w:bodyDiv w:val="1"/>
      <w:marLeft w:val="0"/>
      <w:marRight w:val="0"/>
      <w:marTop w:val="0"/>
      <w:marBottom w:val="0"/>
      <w:divBdr>
        <w:top w:val="none" w:sz="0" w:space="0" w:color="auto"/>
        <w:left w:val="none" w:sz="0" w:space="0" w:color="auto"/>
        <w:bottom w:val="none" w:sz="0" w:space="0" w:color="auto"/>
        <w:right w:val="none" w:sz="0" w:space="0" w:color="auto"/>
      </w:divBdr>
    </w:div>
    <w:div w:id="937955295">
      <w:bodyDiv w:val="1"/>
      <w:marLeft w:val="0"/>
      <w:marRight w:val="0"/>
      <w:marTop w:val="0"/>
      <w:marBottom w:val="0"/>
      <w:divBdr>
        <w:top w:val="none" w:sz="0" w:space="0" w:color="auto"/>
        <w:left w:val="none" w:sz="0" w:space="0" w:color="auto"/>
        <w:bottom w:val="none" w:sz="0" w:space="0" w:color="auto"/>
        <w:right w:val="none" w:sz="0" w:space="0" w:color="auto"/>
      </w:divBdr>
    </w:div>
    <w:div w:id="1064642257">
      <w:bodyDiv w:val="1"/>
      <w:marLeft w:val="0"/>
      <w:marRight w:val="0"/>
      <w:marTop w:val="0"/>
      <w:marBottom w:val="0"/>
      <w:divBdr>
        <w:top w:val="none" w:sz="0" w:space="0" w:color="auto"/>
        <w:left w:val="none" w:sz="0" w:space="0" w:color="auto"/>
        <w:bottom w:val="none" w:sz="0" w:space="0" w:color="auto"/>
        <w:right w:val="none" w:sz="0" w:space="0" w:color="auto"/>
      </w:divBdr>
    </w:div>
    <w:div w:id="1393580763">
      <w:bodyDiv w:val="1"/>
      <w:marLeft w:val="0"/>
      <w:marRight w:val="0"/>
      <w:marTop w:val="0"/>
      <w:marBottom w:val="0"/>
      <w:divBdr>
        <w:top w:val="none" w:sz="0" w:space="0" w:color="auto"/>
        <w:left w:val="none" w:sz="0" w:space="0" w:color="auto"/>
        <w:bottom w:val="none" w:sz="0" w:space="0" w:color="auto"/>
        <w:right w:val="none" w:sz="0" w:space="0" w:color="auto"/>
      </w:divBdr>
    </w:div>
    <w:div w:id="149194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C4ADC65B</Template>
  <TotalTime>1268</TotalTime>
  <Pages>6</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Grunnskólinn í Hveragerði</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Hallur Hróarsson</dc:creator>
  <cp:keywords/>
  <dc:description/>
  <cp:lastModifiedBy>Hallur Hróarsson</cp:lastModifiedBy>
  <cp:revision>2</cp:revision>
  <dcterms:created xsi:type="dcterms:W3CDTF">2018-11-06T14:40:00Z</dcterms:created>
  <dcterms:modified xsi:type="dcterms:W3CDTF">2018-11-15T13:59:00Z</dcterms:modified>
</cp:coreProperties>
</file>